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44D1F" w14:textId="77777777" w:rsidR="00354CF2" w:rsidRDefault="00354CF2" w:rsidP="00354CF2">
      <w:pPr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26"/>
          <w:szCs w:val="26"/>
        </w:rPr>
        <w:t>PDG</w:t>
      </w:r>
    </w:p>
    <w:p w14:paraId="71CF812A" w14:textId="77777777" w:rsidR="00354CF2" w:rsidRDefault="00354CF2" w:rsidP="00354CF2">
      <w:pPr>
        <w:rPr>
          <w:rFonts w:ascii="Arial" w:eastAsia="Arial" w:hAnsi="Arial" w:cs="Arial"/>
        </w:rPr>
      </w:pPr>
    </w:p>
    <w:tbl>
      <w:tblPr>
        <w:tblpPr w:leftFromText="180" w:rightFromText="180" w:topFromText="180" w:bottomFromText="180" w:vertAnchor="text" w:tblpX="19"/>
        <w:tblW w:w="14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0"/>
        <w:gridCol w:w="4831"/>
        <w:gridCol w:w="4831"/>
      </w:tblGrid>
      <w:tr w:rsidR="00354CF2" w14:paraId="14940777" w14:textId="77777777" w:rsidTr="0017424D">
        <w:trPr>
          <w:trHeight w:val="172"/>
        </w:trPr>
        <w:tc>
          <w:tcPr>
            <w:tcW w:w="4830" w:type="dxa"/>
          </w:tcPr>
          <w:p w14:paraId="409B1F78" w14:textId="77777777" w:rsidR="00354CF2" w:rsidRDefault="00354CF2" w:rsidP="0017424D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Activities</w:t>
            </w:r>
          </w:p>
        </w:tc>
        <w:tc>
          <w:tcPr>
            <w:tcW w:w="4831" w:type="dxa"/>
          </w:tcPr>
          <w:p w14:paraId="1A131823" w14:textId="77777777" w:rsidR="00354CF2" w:rsidRDefault="00354CF2" w:rsidP="0017424D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Amount</w:t>
            </w:r>
          </w:p>
        </w:tc>
        <w:tc>
          <w:tcPr>
            <w:tcW w:w="4831" w:type="dxa"/>
          </w:tcPr>
          <w:p w14:paraId="6991AC83" w14:textId="77777777" w:rsidR="00354CF2" w:rsidRDefault="00354CF2" w:rsidP="0017424D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Intended Outcome(s)</w:t>
            </w:r>
          </w:p>
        </w:tc>
      </w:tr>
      <w:tr w:rsidR="00354CF2" w14:paraId="6DFA6C32" w14:textId="77777777" w:rsidTr="0017424D">
        <w:trPr>
          <w:trHeight w:val="3217"/>
        </w:trPr>
        <w:tc>
          <w:tcPr>
            <w:tcW w:w="4830" w:type="dxa"/>
          </w:tcPr>
          <w:p w14:paraId="0DEF2CF6" w14:textId="77777777" w:rsidR="00354CF2" w:rsidRDefault="00354CF2" w:rsidP="0017424D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1. Support pupils with Emotional Literacy through employing an ELSA to work with vulnerable pupils identified on the SELFIE system. </w:t>
            </w:r>
          </w:p>
          <w:p w14:paraId="2B9C8CD8" w14:textId="52A496F4" w:rsidR="00354CF2" w:rsidRDefault="00354CF2" w:rsidP="0017424D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2. Support pupils with attitudes to learning, self-esteem, achieving goals, wellbeing through the Flourish programme.</w:t>
            </w:r>
          </w:p>
          <w:p w14:paraId="2FD40C24" w14:textId="77777777" w:rsidR="00354CF2" w:rsidRDefault="00354CF2" w:rsidP="0017424D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831" w:type="dxa"/>
          </w:tcPr>
          <w:p w14:paraId="74E29A77" w14:textId="77777777" w:rsidR="00354CF2" w:rsidRDefault="00354CF2" w:rsidP="0017424D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£2,300 towards ELSA staffing costs</w:t>
            </w:r>
          </w:p>
          <w:p w14:paraId="344CBBD2" w14:textId="77777777" w:rsidR="00354CF2" w:rsidRDefault="00354CF2" w:rsidP="0017424D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7ECE330A" w14:textId="77777777" w:rsidR="00354CF2" w:rsidRDefault="00354CF2" w:rsidP="0017424D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£2,186 towards Flourish staffing costs and resources</w:t>
            </w:r>
          </w:p>
          <w:p w14:paraId="4788F8F9" w14:textId="29DFB8BA" w:rsidR="00354CF2" w:rsidRDefault="00354CF2" w:rsidP="0017424D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831" w:type="dxa"/>
          </w:tcPr>
          <w:p w14:paraId="6CC4497D" w14:textId="77777777" w:rsidR="00354CF2" w:rsidRDefault="00354CF2" w:rsidP="00354CF2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Vulnerable pupils are supported with emotional literacy and are not inhibited from accessing the curriculum </w:t>
            </w:r>
          </w:p>
          <w:p w14:paraId="414422DE" w14:textId="77777777" w:rsidR="00354CF2" w:rsidRDefault="00354CF2" w:rsidP="00354CF2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Vulnerable pupils are supported with wellbeing, self-esteem and values.</w:t>
            </w:r>
          </w:p>
        </w:tc>
      </w:tr>
    </w:tbl>
    <w:p w14:paraId="3B15BA4B" w14:textId="77777777" w:rsidR="00354CF2" w:rsidRDefault="00354CF2" w:rsidP="00354CF2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  </w:t>
      </w:r>
    </w:p>
    <w:p w14:paraId="4B989A19" w14:textId="77777777" w:rsidR="00354CF2" w:rsidRDefault="00354CF2" w:rsidP="00354CF2">
      <w:pPr>
        <w:rPr>
          <w:rFonts w:ascii="Arial" w:eastAsia="Arial" w:hAnsi="Arial" w:cs="Arial"/>
          <w:b/>
          <w:bCs/>
        </w:rPr>
      </w:pPr>
    </w:p>
    <w:p w14:paraId="385C9C88" w14:textId="77777777" w:rsidR="00354CF2" w:rsidRDefault="00354CF2" w:rsidP="00354CF2">
      <w:pPr>
        <w:rPr>
          <w:rFonts w:ascii="Arial" w:eastAsia="Arial" w:hAnsi="Arial" w:cs="Arial"/>
          <w:b/>
          <w:bCs/>
        </w:rPr>
      </w:pPr>
    </w:p>
    <w:p w14:paraId="53EDD304" w14:textId="77777777" w:rsidR="00354CF2" w:rsidRDefault="00354CF2" w:rsidP="00354CF2">
      <w:pPr>
        <w:rPr>
          <w:rFonts w:ascii="Arial" w:eastAsia="Arial" w:hAnsi="Arial" w:cs="Arial"/>
          <w:b/>
          <w:bCs/>
          <w:sz w:val="28"/>
          <w:szCs w:val="28"/>
        </w:rPr>
      </w:pPr>
    </w:p>
    <w:p w14:paraId="65C51079" w14:textId="77777777" w:rsidR="00354CF2" w:rsidRDefault="00354CF2" w:rsidP="00354CF2">
      <w:pPr>
        <w:rPr>
          <w:rFonts w:ascii="Arial" w:eastAsia="Arial" w:hAnsi="Arial" w:cs="Arial"/>
          <w:b/>
          <w:bCs/>
        </w:rPr>
      </w:pPr>
      <w:proofErr w:type="gramStart"/>
      <w:r>
        <w:rPr>
          <w:rFonts w:ascii="Arial" w:eastAsia="Arial" w:hAnsi="Arial" w:cs="Arial"/>
          <w:b/>
          <w:bCs/>
          <w:sz w:val="28"/>
          <w:szCs w:val="28"/>
        </w:rPr>
        <w:t>Total :</w:t>
      </w:r>
      <w:proofErr w:type="gramEnd"/>
      <w:r>
        <w:rPr>
          <w:rFonts w:ascii="Arial" w:eastAsia="Arial" w:hAnsi="Arial" w:cs="Arial"/>
          <w:b/>
          <w:bCs/>
          <w:sz w:val="28"/>
          <w:szCs w:val="28"/>
        </w:rPr>
        <w:t xml:space="preserve">           PDG Spend = £  4,486     </w:t>
      </w:r>
      <w:r>
        <w:rPr>
          <w:rFonts w:ascii="Arial" w:eastAsia="Arial" w:hAnsi="Arial" w:cs="Arial"/>
          <w:b/>
          <w:bCs/>
        </w:rPr>
        <w:t xml:space="preserve">            </w:t>
      </w:r>
    </w:p>
    <w:p w14:paraId="5415F1DC" w14:textId="77777777" w:rsidR="00354CF2" w:rsidRDefault="00354CF2" w:rsidP="00354CF2">
      <w:pPr>
        <w:rPr>
          <w:rFonts w:ascii="Arial" w:eastAsia="Arial" w:hAnsi="Arial" w:cs="Arial"/>
          <w:b/>
          <w:bCs/>
        </w:rPr>
      </w:pPr>
    </w:p>
    <w:p w14:paraId="35E56A2A" w14:textId="77777777" w:rsidR="00F173D5" w:rsidRDefault="00F173D5"/>
    <w:sectPr w:rsidR="00F173D5" w:rsidSect="00354CF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5854E3"/>
    <w:multiLevelType w:val="multilevel"/>
    <w:tmpl w:val="BE8A64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F2"/>
    <w:rsid w:val="00354CF2"/>
    <w:rsid w:val="00391266"/>
    <w:rsid w:val="004534F6"/>
    <w:rsid w:val="008836B0"/>
    <w:rsid w:val="00F1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169ED"/>
  <w15:chartTrackingRefBased/>
  <w15:docId w15:val="{296B769F-7397-4BBF-A291-1C533489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54CF2"/>
    <w:rPr>
      <w:rFonts w:ascii="Calibri" w:eastAsia="Calibri" w:hAnsi="Calibri" w:cs="Calibri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CF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CF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CF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C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CF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CF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CF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C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C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C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C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C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C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CF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C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CF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CF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Harris (Pendoylan CiW Primary School)</dc:creator>
  <cp:keywords/>
  <dc:description/>
  <cp:lastModifiedBy>J Arandjelovic-Vaughan (Pendoylan CiW Primary School)</cp:lastModifiedBy>
  <cp:revision>2</cp:revision>
  <dcterms:created xsi:type="dcterms:W3CDTF">2026-01-16T13:37:00Z</dcterms:created>
  <dcterms:modified xsi:type="dcterms:W3CDTF">2026-01-16T13:37:00Z</dcterms:modified>
</cp:coreProperties>
</file>